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85" w:rsidRP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Людмила ЖУКОВА ВЫБИРАЮ ТАРАН</w:t>
      </w:r>
    </w:p>
    <w:p w:rsidR="00313F85" w:rsidRPr="00313F85" w:rsidRDefault="00313F85" w:rsidP="0031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-3475</wp:posOffset>
            </wp:positionV>
            <wp:extent cx="3010619" cy="4761782"/>
            <wp:effectExtent l="0" t="0" r="0" b="0"/>
            <wp:wrapTight wrapText="bothSides">
              <wp:wrapPolygon edited="0">
                <wp:start x="18178" y="0"/>
                <wp:lineTo x="0" y="86"/>
                <wp:lineTo x="137" y="19875"/>
                <wp:lineTo x="683" y="20739"/>
                <wp:lineTo x="1093" y="21085"/>
                <wp:lineTo x="2870" y="21344"/>
                <wp:lineTo x="4784" y="21344"/>
                <wp:lineTo x="18861" y="21344"/>
                <wp:lineTo x="19681" y="21344"/>
                <wp:lineTo x="21458" y="20912"/>
                <wp:lineTo x="21458" y="20739"/>
                <wp:lineTo x="21595" y="19875"/>
                <wp:lineTo x="21595" y="1123"/>
                <wp:lineTo x="20775" y="518"/>
                <wp:lineTo x="19681" y="0"/>
                <wp:lineTo x="18178" y="0"/>
              </wp:wrapPolygon>
            </wp:wrapTight>
            <wp:docPr id="3" name="Рисунок 3" descr="https://coollib.com/i/78/309878/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ollib.com/i/78/309878/i_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19" cy="476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F85" w:rsidRPr="00313F85" w:rsidRDefault="00313F85" w:rsidP="00313F85">
      <w:pPr>
        <w:spacing w:after="0" w:line="240" w:lineRule="auto"/>
        <w:ind w:firstLine="27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Посвящаю светлой памяти моего отца — летчика-фронтовика Жукова Николая Ивановича и его собратьев по небу</w:t>
      </w:r>
    </w:p>
    <w:p w:rsidR="00313F85" w:rsidRPr="00313F85" w:rsidRDefault="00313F85" w:rsidP="00313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t1"/>
      <w:bookmarkEnd w:id="0"/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13F85" w:rsidRPr="00313F85" w:rsidRDefault="00313F85" w:rsidP="00313F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автора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Мы, дети ветеранов Великой Отечественной, знаем о ней многое, мы слышали о ней из первых уст, и эти рассказы отцов и матерей заменяли нам вечерние сказки, а книги и кинофильмы расширяли наши познания, но все-таки…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трудно нам, выросшим под мирным небом, постичь разумом то, что, казалось, легко постигалось сердцем в детстве! Мы знали тогда, что отцы воевали и отдавали свои жизни за то, чтобы мы, дети, жили. Что ждало нас, тогда малышей, если б отцы не отстояли нашу землю?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«Мы ведем войну не для того, чтоб законсервировать своего противника, а чтоб уничтожить его! — напутствовал своих генералов накануне вторжения в СССР Гитлер. — Русский должен умереть, чтобы мы жили!»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только русский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З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адолго до войны нацисты подсчитали, какой процент славянских, кавказских, прибалтийских, поволжских, сибирских и среднеазиатских народов надо уничтожить, чтобы оставшиеся, устрашенные и сломленные, безропотно приняли «новый порядок» и покорно работали на «высшую расу».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не случилось этого, шли наши отцы в атаки навстречу огню, стояли насмерть на безымянных высотках, бросались под танки с гранатами, закрывали амбразуры дотов своим телом, направляли горящие самолеты на скопления вражеской техники, разили тараном вражеские танки, корабли, самолеты.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«Вы воюете не по правилам! — возмущались пленные фашистские офицеры. — Этого нет в уставах!» В воинских уставах действительно не предусмотрены ни подвиги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матросовцев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гастелловцев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ни воздушные тараны. Устав Советской Армии просто призывает защищать Родину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А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русского воина есть свой устав — устав сердца, устав любви к Отчизне.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«Памятка германского солдата» требовала: «У тебя нет сердца и нервов, на войне они не нужны. Уничтожь в себе жалость и сострадание — убивай всякого советского, не останавливайся, если перед тобой старик или женщина, девочка или мальчик, — убивай!» Директивы германского командования приказывали «применять к советскому населению массовые насильственные меры» и одновременно снимали с солдат и офицеров «всякую ответственность за преступления против населения оккупированных советских территорий». Они требовали «сровнять Москву и Ленинград с землей, чтобы не кормить население после оккупации этих городов…», а земли Латвии, Эстонии, Литвы, Белоруссии, Украины и Европейской России заселить немцами, оставив малую толику местного населения, которые, как писал подручный Гитлера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Гейдрих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«будут на нас работать как рабы».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воины-защитники, освободив родную землю и Европу от фашистской чумы и войдя в Берлин, начали с освобождения узников концлагерей, с раздачи бесплатных обедов мирному населению, с ремонта метро…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Таков уж наш вековой обычай —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побежденного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бить.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Фашистская пропагандистская машина готовила из молодых немцев третьего рейха хладнокровных убийц и грабителей, планируя их руками «выкачать из советских территорий все экономические ресурсы», нужные для дальнейшего покорения мира. И потому еще накануне войны гитлеровские финансисты разработали систему денежного поощрения солдат и офицеров.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щедрой была оплата в военно-воздушных силах — люфтваффе: за сбитый истребитель — тысяча марок, за сбитый У-2, летающий к партизанам, — две тысячи.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Определенная сумма выдавалась за разбомбленные объекты, эшелоны и корабли с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эвакуированными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смогли финансисты определить цену лишь «русскому феномену» — воздушному тарану: при этом пришлось бы определить цену жизни фашистского аса, а он хотел остаться живым, дожить до эры господства «высшей расы»!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отвага отваге рознь! Отвага оплачиваемая, даже так щедро, как в гитлеровских ВВС, всегда имеет границы — до того предела, за которым жизнь соприкасается со смертью. Не потому ли в ситуациях, которые считаются безвыходными — когда иссяк боезапас, когда отказало бортовое оружие, — фашистские летчики, которым не откажешь в мастерстве и храбрости, выходили из боя или сдавались в плен — такова «война по правилам»! А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советские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выбирали таран.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«Русские дерутся до последнего человека, — писал в дневнике начальник генштаба германских сухопутных сил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Гальдер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Фанатики! Они не знают страха смерти!»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они не рождались бесстрашными — они стали бесстрашными в те дни, когда над Родиной нависла смертельная опасность, когда от доблести, благородства, отваги и самоотверженности защитников зависела ее судьба.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«Славяне никогда ничего не поймут в воздушной войне — это оружие могущественных людей, германская форма боя!» — вещал фюрер.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«Никто и никогда не сможет добиться преимущества в воздухе над германскими асами!» — вторил командующий фашистскими ВВС Геринг.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воздушные тараны первых дней войны заставили Геринга после долгих дебатов с генералами ВВС издать циркуляр: «…Не приближаться к советским самолетам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ближе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на 100 метров во избежание тарана».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было первое моральное поражение хваленой «германской формы боя» и первая моральная победа советских летчиков.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 так далеко было до сражения на Орловско-Курской дуге, где советские военно-воздушные силы завоюют превосходство над врагом, еще так далеко было до Победы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И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 еще разрабатывались в гитлеровском генштабе, уверенном в поражении СССР за 14 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дней, планы вторжения в Англию, бассейн Средиземного моря, Северную Африку, Ближний и Средний Восток, Индию и перенесение военных действий в Америку, прежде всего в США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Н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 этими планами гитлеровское командование прекратило работать на пятый (!) день после вторжения в СССР.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Долгое время считалось, что на воздушные тараны решались только наши летчики, но изыскания последних лет показали, что в апреле 1945 года русский смертоносный таранный удар попытались взять на вооружение в немецко-фашистских ВВС.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Однако эскадра специально подготовленных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летчиков-таранщиков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была направлена не против советских асов, а на англо-американские бомбардировщики.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из них, простреленный, подожженный, в мстительном отчаянии направил свой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ланкастер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подбивший его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мессер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бывают на войне такие мгновения, когда в душах даже дисциплинированных, осмотрительных, стремящихся выжить в мясорубке боев воинов пробуждается чувство благородной ярости и требует мести…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мы, в большинстве своем, забыли об этом естественном для человека-воина чувстве, раз дали волю «ревизорам» подвига обсуждать его «целесообразность», раз позволили злорадно преувеличивать наши потери в той страшной воине против сильного врага, завоевавшего за недели всю Европу, и обвинять в «просчетах и ошибках» наших военачальников.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само тревожное время заставляет вспомнить всех нас о святых подвигах самопожертвования наших отцов и дедов, совершенных ради того, чтобы наперекор безумной идее Гитлера русские продолжали жить.</w:t>
      </w:r>
    </w:p>
    <w:p w:rsidR="00313F85" w:rsidRDefault="00313F85" w:rsidP="00313F85">
      <w:pPr>
        <w:spacing w:after="0" w:line="240" w:lineRule="auto"/>
        <w:jc w:val="both"/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1" w:name="t2"/>
      <w:bookmarkEnd w:id="1"/>
      <w:r>
        <w:t>*******</w:t>
      </w:r>
    </w:p>
    <w:p w:rsidR="00313F85" w:rsidRPr="00313F85" w:rsidRDefault="00313F85" w:rsidP="0031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ВЕЧНОЙ ЗАПОВЕДИ: «</w:t>
      </w:r>
      <w:proofErr w:type="gram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3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</w:t>
      </w:r>
      <w:proofErr w:type="gramEnd"/>
      <w:r w:rsidRPr="00313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СВОЯ»</w:t>
      </w:r>
    </w:p>
    <w:p w:rsidR="00313F85" w:rsidRPr="00313F85" w:rsidRDefault="00313F85" w:rsidP="00313F8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Слово о </w:t>
      </w:r>
      <w:proofErr w:type="gramStart"/>
      <w:r w:rsidRPr="00313F8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забытых</w:t>
      </w:r>
      <w:proofErr w:type="gramEnd"/>
      <w:r w:rsidRPr="00313F8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313F8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таранщиках</w:t>
      </w:r>
      <w:proofErr w:type="spellEnd"/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Общепринятое мнение, что таран вызывают две сугубо технические причины — отказ бортового оружия и иссякший боезапас, абсолютно неверно. Вспомним, как Алексей Севастьянов и другие летчики, ведущие бой в темном небе в лучах прожекторов, готовили себя к тарану на случай, если бомбардировщик с загрузкой будет ускользать из поля видимости.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Множесто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таранов совершалось с неизрасходованным боекомплектом, чтобы не дать бомбардировщику сбросить смерть на транспорт с эвакуированными или войсками, чтобы остановить фашистский истребитель, идущий в атаку на боевого друга или новичка, «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</w:t>
      </w:r>
      <w:proofErr w:type="spellEnd"/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своя»… Так говорили в старину, когда в битве бросались на врага, занесшего меч над соратником.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Священный список этот велик.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Помянем из него хотя бы некоторых героев, совершивших подвиг жертвенности ради других, от Баренцева моря до Черного, с 1941 до победного 1945 года.</w:t>
      </w:r>
      <w:proofErr w:type="gramEnd"/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Борис </w:t>
      </w:r>
      <w:proofErr w:type="spell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Черевко</w:t>
      </w:r>
      <w:proofErr w:type="spellEnd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10 августа 1941 года в районе города Очакова в бою с тремя бомбардировщиками таранил один из них при попытке сбросить бомбы на крейсер с эвакуированными из города Николаева.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Приземлился на парашюте.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Иван Одинцов.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 июля 1941 года на Ленинградском фронте тараном сбил самолет врага, атаковавший его ведомого. Приземлился на парашюте.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Михаил Жуков.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12 июля 1941 года в районе Заболотья тараном сбил истребитель, заходивший в хвост самолета товарища. Приземлился на самолете.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Николай Дудин.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28 июля 1941 года на Западном фронте в районе Севастьянове в лобовой атаке тараном сбил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мессер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спасая командира эскадрильи. Приземлился на парашюте.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Владимир Грек.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августе 1941 года, прикрывая транспорт с эвакуированными из города Николаева женщинами и детьми, лобовым тараном сбил пикирующий бомбардировщик. Погиб.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Афанасий Охват.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6 сентября 1941 года в районе станции Мга, сам раненный, атакованный двумя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мессерами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спасая товарища, пошел на таран. Погиб.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Иван </w:t>
      </w:r>
      <w:proofErr w:type="spell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Беришвили</w:t>
      </w:r>
      <w:proofErr w:type="spellEnd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15 сентября 1941 года погиб в таранной атаке под Одессой, спасая жизнь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комадира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эскадрильи.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Ефим Кривошеев.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9 сентября 1942 года на подступах к Мурманску таранил самолет врага, выручая товарища. Погиб.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Василий Книжник.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24 февраля 1942 года на Карельском фронте на встречном курсе тараном сбил истребитель, атаковавший ведомого. Приземлился на самолете.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Михаил </w:t>
      </w:r>
      <w:proofErr w:type="spell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Кубышкин</w:t>
      </w:r>
      <w:proofErr w:type="spellEnd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10 марта 1943 года на курско-белгородском направлении на встречном курсе тараном сбил самолет врага, спасая жизнь командира. Погиб.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Василий </w:t>
      </w:r>
      <w:proofErr w:type="spell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Чернопащенко</w:t>
      </w:r>
      <w:proofErr w:type="spellEnd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 апреля 1942 года над Черным морем таранным ударом сбил торпедоносец врага, вышедший на боевой курс для атаки нашего морского транспорта. Погиб.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Андрей </w:t>
      </w:r>
      <w:proofErr w:type="spell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Голюк</w:t>
      </w:r>
      <w:proofErr w:type="spellEnd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27 апреля 1943 года пошел на таран, спасая товарища. В бессознательном состоянии попал в плен.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Освобожден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нашими войсками в конце войны.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Анатолий </w:t>
      </w:r>
      <w:proofErr w:type="spellStart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Добродецкий</w:t>
      </w:r>
      <w:proofErr w:type="spellEnd"/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июле 1943 года на Курской дуге тараном сбил вражеский истребитель, спасая своего ведущего. Сел на самолете.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Владимир Гусев.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7 марта 1944 года в районе Тарту тараном сбил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фокке-вульф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атаковавший командира. Погиб.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Петр Иванников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(командир Ил-2), Анатолий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Сорокале-тов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(стрелок). 20 января 1945 года в Польше над станцией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Вассовка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таранным ударом сбили ведущий бомбардировщик противника, что заставило остальных в панике сбросить бомбы на свои войска. Погибли. 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Александр Филиппов.</w:t>
      </w: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 января 1945 года в воздушном бою над Варшавой, спасая своего ведущего, Героя Советского Союза подполковника Василия Панфилова, крылом своего самолета срезал кабину вражеского истребителя ФВ-190. Приземлился на парашюте.</w:t>
      </w:r>
    </w:p>
    <w:p w:rsidR="00313F85" w:rsidRPr="00313F85" w:rsidRDefault="00313F85" w:rsidP="0031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22225</wp:posOffset>
            </wp:positionV>
            <wp:extent cx="3172460" cy="3867150"/>
            <wp:effectExtent l="19050" t="0" r="8890" b="0"/>
            <wp:wrapTight wrapText="bothSides">
              <wp:wrapPolygon edited="0">
                <wp:start x="-130" y="0"/>
                <wp:lineTo x="-130" y="21494"/>
                <wp:lineTo x="21661" y="21494"/>
                <wp:lineTo x="21661" y="0"/>
                <wp:lineTo x="-130" y="0"/>
              </wp:wrapPolygon>
            </wp:wrapTight>
            <wp:docPr id="1" name="Рисунок 1" descr="https://coollib.com/i/78/309878/i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ollib.com/i/78/309878/i_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ЗАХАРОВ ВАСИЛИЙ НИКАНОРОВИЧ (1923–1942)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Сержант, пилот 4-го гвардейского истребительного авиаполка ВВС Краснознаменного Балтийского флота.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28 мая 1942 года группа истребителей И-16 отражала налет более ста фашистских самолетов. Капитан</w:t>
      </w:r>
      <w:proofErr w:type="gramStart"/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</w:t>
      </w:r>
      <w:proofErr w:type="gramEnd"/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олубев под прикрытием ведомого сержанта Захарова сбил два самолета противника. Израсходовав боезапас, был атакован вражеским истребителем. Василий Захаров, спасая командира, пошел на таран атакующего «</w:t>
      </w:r>
      <w:proofErr w:type="spellStart"/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мессершмитта</w:t>
      </w:r>
      <w:proofErr w:type="spellEnd"/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 и вместе с ним рухнул в Ладожское озеро. Погиб.</w:t>
      </w:r>
    </w:p>
    <w:p w:rsid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Награды: орден Красной Звезды (вручен в 1995 году брату героя).</w:t>
      </w:r>
    </w:p>
    <w:p w:rsid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Совсем короткая запись осталась в истории авиации о подвиге Захарова Василия Н. (даже отчество его долгое время не было известно): «Сержант, пилот 4-го авиаполка ВВС Краснознаменного Балтийского флота, комсомолец, 28 мая 1942 года в воздушном бою над Ладожским озером таранил истребитель противника, атаковавший ведущего. Погиб…»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Полковник запаса, заслуженный летчик СССР А. Пятков решил разыскать материалы о Василии Захарове. В результате поисков была восстановлена до боли короткая биография двадцатилетнего паренька из Архангельской области.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первые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годы войны, когда летчиков не хватало, учить летному мастерству приходилось наскоро. Василий Захаров, курсант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Ейского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военно-морского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авиаучилища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прошел такой ускоренный курс, чему был безмерно рад —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наконец на фронт! Не печалило его и невысокое звание «сержант», с которым выпускались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ускоренники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Весной 1942 года он прибыл в 4-й гвардейский истребительный авиаполк, которым командовал капитан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олубев, и доложил: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Сержант Захаров прибыл для прохождения службы…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Откуда вы? — поинтересовался комполка, удивившись певучей речи новичка.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Из Архангельской области, — окая и по-прежнему растягивая слова, ответил сержант.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Ну, после войны побывать надо у вас, певучих таких! — улыбнулся командир.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Улыбнулся он еще и потому, что заметил, как старательно вытягивается перед ним паренек, чуть на цыпочки не привстает. Ростом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маловат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кто-то из летчиков назвал Василия «малышом», он не обиделся, а, словно песню напевая, ответил: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 Так я еще подрасту. У меня пять лет в запасе — до двадцати пяти растут-то! А у меня и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сеструхи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братаны рослые.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А сколько их у тебя?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Со мной восемь будет, — отвечал Василий. — Эскадрилья!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Вскоре он обратился к командиру с просьбой взять его к себе ведомым. Знал Василий, что для ведомого непреложен закон: при любых обстоятельствах не отрываться от ведущего, повторять все его маневры и защищать хвост его машины от атак вражеских самолетов.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Синие глаза сержанта 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смотрели так преданно и умоляюще и так пришелся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душе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Голубеву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этот славный паренек, что отказать он не смог…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апреле — мае 1942 года Дорога жизни, проложенная по льду Ладожского озера, прекратила действовать. Связь с блокированным Ленинградом стала держать Ладожская военная флотилия.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ночь на 30 мая 1942 года намечался первый большой конвой для перехода на западный берег Ладоги. Погрузка на суда уже шла в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Кобонокореджском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порту. Командование советских ВВС ждало налета на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Кобону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фашистских бомбардировщиков: рано утром локаторы обнаружили двух немецких воздушных разведчиков, пролетевших над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Кобоной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9.40 локаторы засекли несколько групп самолетов врага, идущих на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Кобону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Наземные службы оповещения насчитали около 80 бомбардировщиков с истребителями сопровождения.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Казалось, в русском небе нет просвета от множества чужих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крестатых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машин, меж которыми сновали юркие маневренные «ишачки», явно уступающие в скорости фашистским истребителям сопровождения.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 минут длился этот неравный бой, почти 20 фашистских самолетов нашли за эти минуты смерть в нашем небе. Двух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хейнкелей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прошил смертельными очередями капитан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олубев под охраной ведомого Захарова.</w:t>
      </w:r>
    </w:p>
    <w:p w:rsidR="00313F85" w:rsidRPr="00313F85" w:rsidRDefault="00313F85" w:rsidP="0031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бензобаках почти не осталось бензина, когда два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мессера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атаковали самолет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Голубева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его пулемет молчал! Еще миг, и фашистский летчик выпустит очередь в безоружный теперь самолет командира.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И, опережая этот миг, наперерез врагу бросился ведомый. Он всей своей машиной ударил по врагу. За краткий миг, что он несся на перехват, он не мог рассчитать удар, уравнять скорости, подумать о собственной безопасности. Он просто, как ведомый, обязан был спасти командира и — спас.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следующий день в неравном бою с эскадрой Ю-87 и Me-109 пятерка И-16 под командованием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Голубева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приняла решение атаковать врага на встречном курсе, сбить ведущих и, имитируя таран, пройти через строй бомбардировщиков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В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считанные секунды ведущие всех трех групп, пытаясь уйти от лобовых атак, были сбиты. Остальные, испугавшись столкновения, сворачивали с курса, ломая строй, и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голубевцы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сбили еще четыре «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юнкерса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А корабельные зенитки еще пятерых. В итоге эскадра, потеряв двенадцать машин, повернула вспять, не выполнив задачи.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редчайшем для истории истребительной авиации сражении наши летчики не имели даже серьезных повреждений машин. Успех объяснялся «новизной тактического приема — встречным боем с имитацией тарана, уничтожением ведущих групп и разумным риском».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Командующий Балтийским флотом адмирал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Трибуц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представил к званию Героя Советского Союза трех участников невиданного по масштабности побед боя: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Голубева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Байсултанова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Кожанова…</w:t>
      </w:r>
    </w:p>
    <w:p w:rsidR="00313F85" w:rsidRPr="00313F85" w:rsidRDefault="00313F85" w:rsidP="00313F8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313F8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* * *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…После войны полковник Пятков нашел сестру Василия Захарова, Александру Никаноровну, и она прислала письмо с рассказом о брате: «Жили мы в деревне Исаковской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Устьянского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Архангельской области. Семья у нас была дружная, работящая — восемь детей! Летом работали в колхозе. Вася учился в школе и жил там же. Она находилась в 60 километрах от дома. По выходным пробегал он это расстояние домой на лыжах. Потом работал пионервожатым, а еще позже — заведующим избой-читальней. Там все книги об авиации и летчиках прочитал. Рос очень смелым и добрым и очень любил помогать людям, если видел, что им нужна помощь».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Пятков встретился в Москве с Василием Федоровичем </w:t>
      </w:r>
      <w:proofErr w:type="spell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Голубевым</w:t>
      </w:r>
      <w:proofErr w:type="spell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Героем Советского Союза, генерал-лейтенантом авиации в отставке, кандидатом военных наук, автором научных трудов.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протянул ему фотографию светловолосого паренька с удивительно радостной, доверчивой улыбкой: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Узнаете?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Голубев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бережно держал фотографию, всматривался повлажневшими глазами в юное лицо.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Он спас мне жизнь, — ответил он.</w:t>
      </w:r>
    </w:p>
    <w:p w:rsidR="00313F85" w:rsidRPr="00313F85" w:rsidRDefault="00313F85" w:rsidP="00313F85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Василий Федорович</w:t>
      </w:r>
      <w:proofErr w:type="gramStart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  <w:proofErr w:type="gramEnd"/>
      <w:r w:rsidRPr="00313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олубев свято помнил о своем спасителе и воевал за двоих: к дню Победы на его счету было 27 сбитых самолетов со свастикой.</w:t>
      </w:r>
    </w:p>
    <w:p w:rsidR="00313F85" w:rsidRDefault="00313F85" w:rsidP="00313F85">
      <w:pPr>
        <w:jc w:val="both"/>
      </w:pPr>
    </w:p>
    <w:p w:rsidR="00313F85" w:rsidRPr="00313F85" w:rsidRDefault="00313F85" w:rsidP="00313F85">
      <w:pPr>
        <w:jc w:val="both"/>
        <w:rPr>
          <w:sz w:val="28"/>
          <w:szCs w:val="28"/>
        </w:rPr>
      </w:pPr>
      <w:hyperlink r:id="rId6" w:history="1">
        <w:r w:rsidRPr="00313F85">
          <w:rPr>
            <w:rStyle w:val="a5"/>
            <w:sz w:val="28"/>
            <w:szCs w:val="28"/>
          </w:rPr>
          <w:t>https://coollib.com/b/309878/read</w:t>
        </w:r>
      </w:hyperlink>
    </w:p>
    <w:p w:rsidR="00313F85" w:rsidRDefault="00313F85" w:rsidP="00313F85">
      <w:pPr>
        <w:jc w:val="both"/>
      </w:pPr>
    </w:p>
    <w:sectPr w:rsidR="00313F85" w:rsidSect="00313F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F85"/>
    <w:rsid w:val="00224369"/>
    <w:rsid w:val="0031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69"/>
  </w:style>
  <w:style w:type="paragraph" w:styleId="1">
    <w:name w:val="heading 1"/>
    <w:basedOn w:val="a"/>
    <w:next w:val="a"/>
    <w:link w:val="10"/>
    <w:uiPriority w:val="9"/>
    <w:qFormat/>
    <w:rsid w:val="00313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F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3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13F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3F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13F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ok">
    <w:name w:val="book"/>
    <w:basedOn w:val="a"/>
    <w:rsid w:val="0031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F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3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3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ite">
    <w:name w:val="Cite"/>
    <w:next w:val="a"/>
    <w:uiPriority w:val="99"/>
    <w:rsid w:val="00313F85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313F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ollib.com/b/309878/rea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2477</Words>
  <Characters>14119</Characters>
  <Application>Microsoft Office Word</Application>
  <DocSecurity>0</DocSecurity>
  <Lines>117</Lines>
  <Paragraphs>33</Paragraphs>
  <ScaleCrop>false</ScaleCrop>
  <Company/>
  <LinksUpToDate>false</LinksUpToDate>
  <CharactersWithSpaces>16563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Конференцзал</dc:creator>
  <cp:lastModifiedBy>Конференцзал</cp:lastModifiedBy>
  <cp:revision>2</cp:revision>
  <cp:lastPrinted>2019-09-18T07:35:00Z</cp:lastPrinted>
  <dcterms:created xsi:type="dcterms:W3CDTF">2019-09-18T07:20:00Z</dcterms:created>
  <dcterms:modified xsi:type="dcterms:W3CDTF">2019-09-18T07:36:00Z</dcterms:modified>
</cp:coreProperties>
</file>